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a1b0e30d32fe46a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ab/>
      </w:r>
      <w:r w:rsidRPr="00000000" w:rsidDel="00000000" w:rsidR="00000000">
        <w:rPr>
          <w:color w:val="434343"/>
          <w:rtl w:val="0"/>
        </w:rPr>
        <w:t xml:space="preserve"> </w:t>
      </w:r>
      <w:r w:rsidRPr="00000000" w:rsidDel="00000000" w:rsidR="00000000">
        <w:rPr>
          <w:color w:val="434343"/>
          <w:rtl w:val="0"/>
        </w:rPr>
        <w:tab/>
      </w:r>
      <w:r w:rsidRPr="00000000" w:rsidDel="00000000" w:rsidR="00000000">
        <w:rPr>
          <w:color w:val="434343"/>
          <w:rtl w:val="0"/>
        </w:rPr>
        <w:t xml:space="preserve"> </w:t>
      </w:r>
      <w:r w:rsidRPr="00000000" w:rsidDel="00000000" w:rsidR="00000000">
        <w:rPr>
          <w:color w:val="434343"/>
          <w:rtl w:val="0"/>
        </w:rPr>
        <w:tab/>
      </w:r>
      <w:r w:rsidRPr="00000000" w:rsidDel="00000000" w:rsidR="00000000">
        <w:rPr>
          <w:color w:val="434343"/>
          <w:rtl w:val="0"/>
        </w:rPr>
        <w:t xml:space="preserve"> </w:t>
      </w:r>
      <w:r w:rsidRPr="00000000" w:rsidDel="00000000" w:rsidR="00000000">
        <w:rPr>
          <w:color w:val="434343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both"/>
        <w:rPr>
          <w:color w:val="43434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both"/>
        <w:rPr>
          <w:color w:val="43434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160" w:line="259.20000000000005" w:lineRule="auto"/>
        <w:jc w:val="center"/>
        <w:rPr>
          <w:b w:val="1"/>
          <w:color w:val="434343"/>
          <w:sz w:val="24"/>
          <w:szCs w:val="24"/>
          <w:highlight w:val="yellow"/>
        </w:rPr>
      </w:pPr>
      <w:r w:rsidRPr="00000000" w:rsidDel="00000000" w:rsidR="00000000">
        <w:rPr>
          <w:b w:val="1"/>
          <w:color w:val="434343"/>
          <w:sz w:val="24"/>
          <w:szCs w:val="24"/>
          <w:rtl w:val="0"/>
        </w:rPr>
        <w:t xml:space="preserve">Termo de Adesão e Compromisso entre </w:t>
      </w:r>
      <w:r w:rsidRPr="00000000" w:rsidDel="00000000" w:rsidR="00000000">
        <w:rPr>
          <w:b w:val="1"/>
          <w:color w:val="434343"/>
          <w:sz w:val="24"/>
          <w:szCs w:val="24"/>
          <w:highlight w:val="yellow"/>
          <w:rtl w:val="0"/>
        </w:rPr>
        <w:t xml:space="preserve">(NOME ENTIDADE)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160" w:line="259.20000000000005" w:lineRule="auto"/>
        <w:jc w:val="center"/>
        <w:rPr>
          <w:b w:val="1"/>
          <w:color w:val="434343"/>
          <w:sz w:val="24"/>
          <w:szCs w:val="24"/>
        </w:rPr>
      </w:pPr>
      <w:r w:rsidRPr="00000000" w:rsidDel="00000000" w:rsidR="00000000">
        <w:rPr>
          <w:b w:val="1"/>
          <w:color w:val="434343"/>
          <w:sz w:val="24"/>
          <w:szCs w:val="24"/>
          <w:rtl w:val="0"/>
        </w:rPr>
        <w:t xml:space="preserve"> e o Projeto Workshop Aficionados em Software e Hardware (WASH)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both"/>
        <w:rPr>
          <w:color w:val="43434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jc w:val="both"/>
        <w:rPr>
          <w:color w:val="43434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both"/>
        <w:rPr>
          <w:color w:val="43434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A</w:t>
      </w:r>
      <w:r w:rsidRPr="00000000" w:rsidDel="00000000" w:rsidR="00000000">
        <w:rPr>
          <w:color w:val="434343"/>
          <w:rtl w:val="0"/>
        </w:rPr>
        <w:t xml:space="preserve"> entidade </w:t>
      </w:r>
      <w:r w:rsidRPr="00000000" w:rsidDel="00000000" w:rsidR="00000000">
        <w:rPr>
          <w:color w:val="434343"/>
          <w:highlight w:val="yellow"/>
          <w:rtl w:val="0"/>
        </w:rPr>
        <w:t xml:space="preserve">XXXXXXX</w:t>
      </w:r>
      <w:r w:rsidRPr="00000000" w:rsidDel="00000000" w:rsidR="00000000">
        <w:rPr>
          <w:color w:val="434343"/>
          <w:rtl w:val="0"/>
        </w:rPr>
        <w:t xml:space="preserve">, instituição da sociedade civil, sem fins lucrativos, CNPJ </w:t>
      </w:r>
      <w:r w:rsidRPr="00000000" w:rsidDel="00000000" w:rsidR="00000000">
        <w:rPr>
          <w:color w:val="434343"/>
          <w:highlight w:val="yellow"/>
          <w:rtl w:val="0"/>
        </w:rPr>
        <w:t xml:space="preserve">xxxxxxxxx</w:t>
      </w:r>
      <w:r w:rsidRPr="00000000" w:rsidDel="00000000" w:rsidR="00000000">
        <w:rPr>
          <w:color w:val="434343"/>
          <w:rtl w:val="0"/>
        </w:rPr>
        <w:t xml:space="preserve">, localizada em </w:t>
      </w:r>
      <w:r w:rsidRPr="00000000" w:rsidDel="00000000" w:rsidR="00000000">
        <w:rPr>
          <w:color w:val="434343"/>
          <w:highlight w:val="yellow"/>
          <w:rtl w:val="0"/>
        </w:rPr>
        <w:t xml:space="preserve">xxxxx (cidade e estado)</w:t>
      </w:r>
      <w:r w:rsidRPr="00000000" w:rsidDel="00000000" w:rsidR="00000000">
        <w:rPr>
          <w:color w:val="434343"/>
          <w:rtl w:val="0"/>
        </w:rPr>
        <w:t xml:space="preserve">, no uso de suas competências e atribuições, por seu (sua) representante </w:t>
      </w:r>
      <w:r w:rsidRPr="00000000" w:rsidDel="00000000" w:rsidR="00000000">
        <w:rPr>
          <w:color w:val="434343"/>
          <w:highlight w:val="yellow"/>
          <w:rtl w:val="0"/>
        </w:rPr>
        <w:t xml:space="preserve">xxxxxxxxx</w:t>
      </w:r>
      <w:r w:rsidRPr="00000000" w:rsidDel="00000000" w:rsidR="00000000">
        <w:rPr>
          <w:color w:val="434343"/>
          <w:rtl w:val="0"/>
        </w:rPr>
        <w:t xml:space="preserve">, CPF </w:t>
      </w:r>
      <w:r w:rsidRPr="00000000" w:rsidDel="00000000" w:rsidR="00000000">
        <w:rPr>
          <w:color w:val="434343"/>
          <w:highlight w:val="yellow"/>
          <w:rtl w:val="0"/>
        </w:rPr>
        <w:t xml:space="preserve">xxxxxxx</w:t>
      </w:r>
      <w:r w:rsidRPr="00000000" w:rsidDel="00000000" w:rsidR="00000000">
        <w:rPr>
          <w:color w:val="434343"/>
          <w:rtl w:val="0"/>
        </w:rPr>
        <w:t xml:space="preserve">, cargo </w:t>
      </w:r>
      <w:r w:rsidRPr="00000000" w:rsidDel="00000000" w:rsidR="00000000">
        <w:rPr>
          <w:color w:val="434343"/>
          <w:highlight w:val="yellow"/>
          <w:rtl w:val="0"/>
        </w:rPr>
        <w:t xml:space="preserve">xxxxx</w:t>
      </w:r>
      <w:r w:rsidRPr="00000000" w:rsidDel="00000000" w:rsidR="00000000">
        <w:rPr>
          <w:color w:val="434343"/>
          <w:rtl w:val="0"/>
        </w:rPr>
        <w:t xml:space="preserve">, infra-assinada, oficializa, na presente data, a adoção da metodologia do Projeto Workshop Aficionados em Software e Hardware (WASH), como meio de disseminação de conhecimentos, alfabetização científica, popularização da ciência e transferência de tecnologia.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O WASH teve início em 2013, no CTI Renato Archer, unidade de pesquisa do Ministério de Ciência, Tecnologia e Inovações (MCTI), localizada na cidade de Campinas - SP, em cooperação com as redes de ensino e organizações sociais. Posteriormente, expandiu suas atividades para outras cidades, principalmente dos estados de São Paulo e Paraná.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O Projeto promove a realização de iniciação científica para estudantes dos ensinos médio, técnico e graduação, que atuam como multiplicadores/monitores, principalmente para estudantes do ensino fundamental, mas sem restrição para outros públicos. Além disso, o WASH também estimula a participação de profissionais, de diversas áreas de formação e conhecimento, no desenvolvimento de projeto de pesquisa e atividades extensionistas.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O Projeto pode ser adotado em qualquer instituição capaz de mobilizar seu público alvo em torno dos valores do método científico. Para isso, é preciso aderir à metodologia do Projeto WASH.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Para viabilizar a adoção do método a </w:t>
      </w:r>
      <w:r w:rsidRPr="00000000" w:rsidDel="00000000" w:rsidR="00000000">
        <w:rPr>
          <w:color w:val="434343"/>
          <w:highlight w:val="yellow"/>
          <w:rtl w:val="0"/>
        </w:rPr>
        <w:t xml:space="preserve">xxxxxxxx</w:t>
      </w:r>
      <w:r w:rsidRPr="00000000" w:rsidDel="00000000" w:rsidR="00000000">
        <w:rPr>
          <w:color w:val="434343"/>
          <w:rtl w:val="0"/>
        </w:rPr>
        <w:t xml:space="preserve"> (instituição) declara publicamente seu compromisso com as seguintes características do WASH: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before="240" w:lineRule="auto"/>
        <w:jc w:val="both"/>
        <w:rPr>
          <w:b w:val="1"/>
          <w:color w:val="434343"/>
        </w:rPr>
      </w:pPr>
      <w:r w:rsidRPr="00000000" w:rsidDel="00000000" w:rsidR="00000000">
        <w:rPr>
          <w:b w:val="1"/>
          <w:color w:val="434343"/>
          <w:rtl w:val="0"/>
        </w:rPr>
        <w:t xml:space="preserve">1. Em conjunto com a Coordenação do WASH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1.1. Executar as ações do Projeto, com celeridade e boa qualidade dos resultados apresentados, com a observância dos demais princípios da Administração Pública, buscando alcançar eficiência e êxito em suas atividades;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1.2. Elaborar indicadores e, quando possível, divulgar os resultados dos estudos realizados sobre o Projeto;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1.3. Adotar as ações necessárias para a realização dos seminários, oficinas e capacitações;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</w:rPr>
        <w:t xml:space="preserve">1.4. Realizar as ações necessárias para que haja multiplicação de conhecimento, popularização da </w:t>
      </w:r>
      <w:r w:rsidRPr="00000000" w:rsidDel="00000000" w:rsidR="00000000">
        <w:rPr>
          <w:color w:val="434343"/>
        </w:rPr>
        <w:t xml:space="preserve">ciência e alfabetização científica.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before="240" w:lineRule="auto"/>
        <w:jc w:val="both"/>
        <w:rPr>
          <w:b w:val="1"/>
          <w:color w:val="434343"/>
        </w:rPr>
      </w:pPr>
      <w:r w:rsidRPr="00000000" w:rsidDel="00000000" w:rsidR="00000000">
        <w:rPr>
          <w:b w:val="1"/>
          <w:color w:val="434343"/>
          <w:rtl w:val="0"/>
        </w:rPr>
        <w:t xml:space="preserve">2. Com relação à participação, registros e documentação do Projeto em sua unidade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2.1. Fazer o registro, com lista de presença (conforme modelo sugerido pelo WASH) dos participantes em todas as atividades do Projeto; descrever a atividade realizada com: data, horário, instituição, cidade, estado, atividade (ex.: oficina, reunião, roda de conversa etc.), tema (ex.: produção audiovisual, Scratch, robótica etc.), turma, responsável pela atividade (multiplicador/monitor), dados dos participantes (nome completo e data de nascimento);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2.2. Solicitar aos educandos e participantes a Autorização de Participação e do Uso de Imagem (conforme modelo sugerido pelo WASH);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2.3. Constar neste documento a data em que o Projeto foi apresentado e teve anuência do Conselho para realização do mesmo;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2.4. Providenciar o registro de suas atividades e inserir na Platuóxe (plataforma de gestão de dados do Projeto WASH);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2.5. Zelar pela metodologia do Projeto, comprometendo-se a utilizar os dados que lhe forem disponibilizados, tão somente nas atividades do WASH e naquelas que a Lei autorize;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2.6. Reportar à Coordenação do WASH eventuais problemas na execução das atividades; e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2.7. Incluir, obrigatoriamente, em qualquer ação promocional relacionada ao Projeto a logomarca do WASH, do CNPq, do CEMADEN e da Câmara dos Deputados, inclusive, informando à Coordenação.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before="240" w:lineRule="auto"/>
        <w:jc w:val="both"/>
        <w:rPr>
          <w:color w:val="434343"/>
        </w:rPr>
      </w:pPr>
      <w:r w:rsidRPr="00000000" w:rsidDel="00000000" w:rsidR="00000000">
        <w:rPr>
          <w:color w:val="434343"/>
          <w:rtl w:val="0"/>
        </w:rPr>
        <w:t xml:space="preserve">Por concordar com as disposições mencionadas, assino esse Termo.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00" w:after="0" w:line="240" w:lineRule="auto"/>
        <w:ind w:left="644" w:right="0" w:firstLine="0"/>
        <w:jc w:val="left"/>
        <w:rPr>
          <w:color w:val="434343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00" w:after="0" w:line="240" w:lineRule="auto"/>
        <w:ind w:left="644" w:right="0" w:firstLine="0"/>
        <w:jc w:val="left"/>
        <w:rPr>
          <w:i w:val="0"/>
          <w:smallCaps w:val="0"/>
          <w:strike w:val="0"/>
          <w:color w:val="43434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before="234" w:lineRule="auto"/>
        <w:ind w:left="0" w:right="737" w:firstLine="0"/>
        <w:jc w:val="right"/>
        <w:rPr>
          <w:color w:val="434343"/>
          <w:sz w:val="20"/>
          <w:szCs w:val="20"/>
          <w:highlight w:val="yellow"/>
        </w:rPr>
      </w:pPr>
      <w:r w:rsidRPr="00000000" w:rsidDel="00000000" w:rsidR="00000000">
        <w:rPr>
          <w:color w:val="434343"/>
          <w:sz w:val="20"/>
          <w:szCs w:val="20"/>
          <w:rtl w:val="0"/>
        </w:rPr>
        <w:t xml:space="preserve">___________________________________________________</w:t>
      </w:r>
      <w:r w:rsidRPr="00000000" w:rsidDel="00000000" w:rsidR="00000000">
        <w:rPr>
          <w:color w:val="434343"/>
          <w:sz w:val="20"/>
          <w:szCs w:val="20"/>
          <w:highlight w:val="yellow"/>
          <w:rtl w:val="0"/>
        </w:rPr>
        <w:br w:type="textWrapping"/>
      </w:r>
    </w:p>
    <w:p xmlns:wp14="http://schemas.microsoft.com/office/word/2010/wordml" w:rsidRPr="00000000" w:rsidR="00000000" w:rsidDel="00000000" w:rsidP="00000000" w:rsidRDefault="00000000" w14:paraId="00000021" wp14:textId="77777777">
      <w:pPr>
        <w:spacing w:before="234" w:lineRule="auto"/>
        <w:ind w:left="1440" w:right="2096.4566929133866" w:firstLine="0"/>
        <w:jc w:val="right"/>
        <w:rPr>
          <w:color w:val="434343"/>
          <w:sz w:val="20"/>
          <w:szCs w:val="20"/>
          <w:highlight w:val="yellow"/>
        </w:rPr>
      </w:pPr>
      <w:r w:rsidRPr="00000000" w:rsidDel="00000000" w:rsidR="00000000">
        <w:rPr>
          <w:color w:val="434343"/>
          <w:sz w:val="20"/>
          <w:szCs w:val="20"/>
          <w:highlight w:val="yellow"/>
          <w:rtl w:val="0"/>
        </w:rPr>
        <w:t xml:space="preserve">(nome e cargo do responsável)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before="234" w:lineRule="auto"/>
        <w:ind w:left="0" w:right="737" w:firstLine="0"/>
        <w:jc w:val="right"/>
        <w:rPr>
          <w:color w:val="434343"/>
          <w:sz w:val="20"/>
          <w:szCs w:val="20"/>
          <w:highlight w:val="yellow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spacing w:before="234" w:lineRule="auto"/>
        <w:ind w:left="0" w:right="737" w:firstLine="0"/>
        <w:jc w:val="right"/>
        <w:rPr>
          <w:i w:val="0"/>
          <w:smallCaps w:val="0"/>
          <w:strike w:val="0"/>
          <w:color w:val="434343"/>
          <w:u w:val="none"/>
          <w:shd w:val="clear" w:fill="auto"/>
          <w:vertAlign w:val="baseline"/>
        </w:rPr>
      </w:pPr>
      <w:r w:rsidRPr="00000000" w:rsidDel="00000000" w:rsidR="00000000">
        <w:rPr>
          <w:color w:val="434343"/>
          <w:sz w:val="20"/>
          <w:szCs w:val="20"/>
          <w:highlight w:val="yellow"/>
          <w:rtl w:val="0"/>
        </w:rPr>
        <w:t xml:space="preserve">xxxxxxx</w:t>
      </w:r>
      <w:r w:rsidRPr="00000000" w:rsidDel="00000000" w:rsidR="00000000">
        <w:rPr>
          <w:color w:val="434343"/>
          <w:sz w:val="20"/>
          <w:szCs w:val="20"/>
          <w:rtl w:val="0"/>
        </w:rPr>
        <w:t xml:space="preserve">, </w:t>
      </w:r>
      <w:r w:rsidRPr="00000000" w:rsidDel="00000000" w:rsidR="00000000">
        <w:rPr>
          <w:color w:val="434343"/>
          <w:sz w:val="20"/>
          <w:szCs w:val="20"/>
          <w:highlight w:val="yellow"/>
          <w:rtl w:val="0"/>
        </w:rPr>
        <w:t xml:space="preserve">xx</w:t>
      </w:r>
      <w:r w:rsidRPr="00000000" w:rsidDel="00000000" w:rsidR="00000000">
        <w:rPr>
          <w:color w:val="434343"/>
          <w:sz w:val="20"/>
          <w:szCs w:val="20"/>
          <w:rtl w:val="0"/>
        </w:rPr>
        <w:t xml:space="preserve"> de </w:t>
      </w:r>
      <w:r w:rsidRPr="00000000" w:rsidDel="00000000" w:rsidR="00000000">
        <w:rPr>
          <w:color w:val="434343"/>
          <w:sz w:val="20"/>
          <w:szCs w:val="20"/>
          <w:highlight w:val="yellow"/>
          <w:rtl w:val="0"/>
        </w:rPr>
        <w:t xml:space="preserve">xxxxxxx</w:t>
      </w:r>
      <w:r w:rsidRPr="00000000" w:rsidDel="00000000" w:rsidR="00000000">
        <w:rPr>
          <w:color w:val="434343"/>
          <w:sz w:val="20"/>
          <w:szCs w:val="20"/>
          <w:rtl w:val="0"/>
        </w:rPr>
        <w:t xml:space="preserve"> de 202</w:t>
      </w:r>
      <w:r w:rsidRPr="00000000" w:rsidDel="00000000" w:rsidR="00000000">
        <w:rPr>
          <w:color w:val="434343"/>
          <w:sz w:val="20"/>
          <w:szCs w:val="20"/>
          <w:highlight w:val="yellow"/>
          <w:rtl w:val="0"/>
        </w:rPr>
        <w:t xml:space="preserve">x</w:t>
      </w:r>
      <w:r w:rsidRPr="00000000" w:rsidDel="00000000" w:rsidR="00000000">
        <w:rPr>
          <w:color w:val="434343"/>
          <w:sz w:val="20"/>
          <w:szCs w:val="20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" w:after="0" w:line="240" w:lineRule="auto"/>
        <w:ind w:left="0" w:right="0" w:firstLine="0"/>
        <w:jc w:val="left"/>
        <w:rPr>
          <w:i w:val="0"/>
          <w:smallCaps w:val="0"/>
          <w:strike w:val="0"/>
          <w:color w:val="43434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" w:after="0" w:line="240" w:lineRule="auto"/>
        <w:ind w:left="0" w:right="0" w:firstLine="0"/>
        <w:jc w:val="left"/>
        <w:rPr>
          <w:i w:val="0"/>
          <w:smallCaps w:val="0"/>
          <w:strike w:val="0"/>
          <w:color w:val="43434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before="166" w:after="0" w:line="275" w:lineRule="auto"/>
        <w:ind w:left="2955" w:right="3066" w:firstLine="0"/>
        <w:jc w:val="center"/>
        <w:rPr>
          <w:color w:val="434343"/>
          <w:sz w:val="20"/>
          <w:szCs w:val="20"/>
        </w:rPr>
      </w:pPr>
    </w:p>
    <w:sectPr>
      <w:headerReference w:type="default" r:id="rId9"/>
      <w:footerReference w:type="default" r:id="rId10"/>
      <w:pgSz w:w="11906" w:h="16838" w:orient="portrait"/>
      <w:pgMar w:top="2511" w:right="1077" w:bottom="1584" w:left="1077" w:header="850.3937007874016" w:footer="277.79527559055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FreeSan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00000000" w:rsidRDefault="00000000" w14:paraId="00000028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953"/>
        <w:tab w:val="right" w:pos="9906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1"/>
        <w:i w:val="0"/>
        <w:smallCaps w:val="0"/>
        <w:strike w:val="0"/>
        <w:color w:val="333333"/>
        <w:sz w:val="22"/>
        <w:szCs w:val="22"/>
        <w:u w:val="none"/>
        <w:shd w:val="clear" w:fill="auto"/>
        <w:vertAlign w:val="baseline"/>
      </w:rPr>
    </w:pPr>
  </w:p>
  <w:p xmlns:wp14="http://schemas.microsoft.com/office/word/2010/wordml" w:rsidRPr="00000000" w:rsidR="00000000" w:rsidDel="00000000" w:rsidP="49902210" w:rsidRDefault="00000000" w14:paraId="00000029" wp14:textId="3FA047F4">
    <w:pPr>
      <w:pStyle w:val="Normal"/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953"/>
        <w:tab w:val="right" w:pos="9906"/>
      </w:tabs>
      <w:spacing w:before="0" w:after="0" w:line="240" w:lineRule="auto"/>
      <w:ind w:left="0" w:right="0" w:firstLine="0"/>
      <w:jc w:val="center"/>
      <w:rPr>
        <w:color w:val="auto"/>
        <w:sz w:val="22"/>
        <w:szCs w:val="22"/>
        <w:shd w:val="clear" w:fill="auto"/>
        <w:rtl w:val="0"/>
      </w:rPr>
    </w:pPr>
    <w:r>
      <w:drawing>
        <wp:inline xmlns:wp14="http://schemas.microsoft.com/office/word/2010/wordprocessingDrawing" wp14:editId="1BA2CF58" wp14:anchorId="5B10C35B">
          <wp:extent cx="4208780" cy="353060"/>
          <wp:effectExtent l="0" t="0" r="0" b="0"/>
          <wp:docPr id="236764707" name="image2.png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image2.png"/>
                  <pic:cNvPicPr/>
                </pic:nvPicPr>
                <pic:blipFill>
                  <a:blip r:embed="Ra579d2f9b015489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4208780" cy="353060"/>
                  </a:xfrm>
                  <a:prstGeom xmlns:a="http://schemas.openxmlformats.org/drawingml/2006/main" prst="rect"/>
                  <a:ln xmlns:a="http://schemas.openxmlformats.org/drawingml/2006/main"/>
                </pic:spPr>
              </pic:pic>
            </a:graphicData>
          </a:graphic>
        </wp:inline>
      </w:drawing>
    </w:r>
  </w:p>
  <w:p xmlns:wp14="http://schemas.microsoft.com/office/word/2010/wordml" w:rsidRPr="00000000" w:rsidR="00000000" w:rsidDel="00000000" w:rsidP="49902210" w:rsidRDefault="00000000" w14:paraId="0000002B" wp14:textId="6439EEFE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tabs>
        <w:tab w:val="center" w:pos="4953"/>
        <w:tab w:val="right" w:pos="9906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:u w:val="none"/>
        <w:shd w:val="clear" w:fill="auto"/>
        <w:vertAlign w:val="baseline"/>
      </w:rPr>
    </w:pPr>
    <w:r>
      <w:br/>
    </w:r>
    <w:r w:rsidRPr="49902210" w:rsidDel="00000000" w:rsidR="00000000">
      <w:rPr>
        <w:rFonts w:ascii="Arial" w:hAnsi="Arial" w:eastAsia="Arial" w:cs="Arial"/>
        <w:b w:val="1"/>
        <w:bCs w:val="1"/>
        <w:i w:val="0"/>
        <w:iCs w:val="0"/>
        <w:caps w:val="0"/>
        <w:smallCaps w:val="0"/>
        <w:strike w:val="0"/>
        <w:dstrike w:val="0"/>
        <w:color w:val="333333"/>
        <w:sz w:val="18"/>
        <w:szCs w:val="18"/>
        <w:u w:val="none"/>
        <w:shd w:val="clear" w:fill="auto"/>
        <w:vertAlign w:val="baseline"/>
      </w:rPr>
      <w:t xml:space="preserve">Nosso site:</w:t>
    </w:r>
    <w:r w:rsidRPr="49902210" w:rsidDel="00000000" w:rsidR="00000000">
      <w:rPr>
        <w:rFonts w:ascii="FreeSans" w:hAnsi="FreeSans" w:eastAsia="FreeSans" w:cs="FreeSans"/>
        <w:b w:val="0"/>
        <w:bCs w:val="0"/>
        <w:i w:val="0"/>
        <w:iCs w:val="0"/>
        <w:caps w:val="0"/>
        <w:smallCaps w:val="0"/>
        <w:strike w:val="0"/>
        <w:dstrike w:val="0"/>
        <w:color w:val="333333"/>
        <w:sz w:val="18"/>
        <w:szCs w:val="18"/>
        <w:u w:val="none"/>
        <w:shd w:val="clear" w:fill="auto"/>
        <w:vertAlign w:val="baseline"/>
      </w:rPr>
      <w:t xml:space="preserve"> </w:t>
    </w:r>
    <w:hyperlink r:id="R0476b77d14df4d21">
      <w:r w:rsidRPr="49902210" w:rsidDel="00000000" w:rsidR="00000000">
        <w:rPr>
          <w:rFonts w:ascii="FreeSans" w:hAnsi="FreeSans" w:eastAsia="FreeSans" w:cs="FreeSans"/>
          <w:b w:val="0"/>
          <w:bCs w:val="0"/>
          <w:i w:val="0"/>
          <w:iCs w:val="0"/>
          <w:caps w:val="0"/>
          <w:smallCaps w:val="0"/>
          <w:strike w:val="0"/>
          <w:dstrike w:val="0"/>
          <w:color w:val="333333"/>
          <w:sz w:val="18"/>
          <w:szCs w:val="18"/>
          <w:u w:val="single"/>
          <w:shd w:val="clear" w:fill="auto"/>
          <w:vertAlign w:val="baseline"/>
        </w:rPr>
        <w:t xml:space="preserve">wash.net.br</w:t>
      </w:r>
    </w:hyperlink>
    <w:r w:rsidRPr="49902210" w:rsidDel="00000000" w:rsidR="00000000">
      <w:rPr>
        <w:rFonts w:ascii="FreeSans" w:hAnsi="FreeSans" w:eastAsia="FreeSans" w:cs="FreeSans"/>
        <w:b w:val="0"/>
        <w:bCs w:val="0"/>
        <w:i w:val="0"/>
        <w:iCs w:val="0"/>
        <w:caps w:val="0"/>
        <w:smallCaps w:val="0"/>
        <w:strike w:val="0"/>
        <w:dstrike w:val="0"/>
        <w:color w:val="333333"/>
        <w:sz w:val="18"/>
        <w:szCs w:val="18"/>
        <w:u w:val="none"/>
        <w:shd w:val="clear" w:fill="auto"/>
        <w:vertAlign w:val="baseline"/>
      </w:rPr>
      <w:t xml:space="preserve">  - </w:t>
    </w:r>
    <w:proofErr w:type="gramStart"/>
    <w:r w:rsidRPr="49902210" w:rsidDel="00000000" w:rsidR="00000000">
      <w:rPr>
        <w:rFonts w:ascii="FreeSans" w:hAnsi="FreeSans" w:eastAsia="FreeSans" w:cs="FreeSans"/>
        <w:b w:val="1"/>
        <w:bCs w:val="1"/>
        <w:i w:val="0"/>
        <w:iCs w:val="0"/>
        <w:caps w:val="0"/>
        <w:smallCaps w:val="0"/>
        <w:strike w:val="0"/>
        <w:dstrike w:val="0"/>
        <w:color w:val="333333"/>
        <w:sz w:val="18"/>
        <w:szCs w:val="18"/>
        <w:u w:val="none"/>
        <w:shd w:val="clear" w:fill="auto"/>
        <w:vertAlign w:val="baseline"/>
      </w:rPr>
      <w:t xml:space="preserve">email</w:t>
    </w:r>
    <w:proofErr w:type="gramEnd"/>
    <w:r w:rsidRPr="49902210" w:rsidDel="00000000" w:rsidR="00000000">
      <w:rPr>
        <w:rFonts w:ascii="FreeSans" w:hAnsi="FreeSans" w:eastAsia="FreeSans" w:cs="FreeSans"/>
        <w:b w:val="1"/>
        <w:bCs w:val="1"/>
        <w:i w:val="0"/>
        <w:iCs w:val="0"/>
        <w:caps w:val="0"/>
        <w:smallCaps w:val="0"/>
        <w:strike w:val="0"/>
        <w:dstrike w:val="0"/>
        <w:color w:val="333333"/>
        <w:sz w:val="18"/>
        <w:szCs w:val="18"/>
        <w:u w:val="none"/>
        <w:shd w:val="clear" w:fill="auto"/>
        <w:vertAlign w:val="baseline"/>
      </w:rPr>
      <w:t xml:space="preserve">:</w:t>
    </w:r>
    <w:r w:rsidRPr="49902210" w:rsidDel="00000000" w:rsidR="00000000">
      <w:rPr>
        <w:rFonts w:ascii="FreeSans" w:hAnsi="FreeSans" w:eastAsia="FreeSans" w:cs="FreeSans"/>
        <w:b w:val="0"/>
        <w:bCs w:val="0"/>
        <w:i w:val="0"/>
        <w:iCs w:val="0"/>
        <w:caps w:val="0"/>
        <w:smallCaps w:val="0"/>
        <w:strike w:val="0"/>
        <w:dstrike w:val="0"/>
        <w:color w:val="333333"/>
        <w:sz w:val="18"/>
        <w:szCs w:val="18"/>
        <w:u w:val="none"/>
        <w:shd w:val="clear" w:fill="auto"/>
        <w:vertAlign w:val="baseline"/>
      </w:rPr>
      <w:t xml:space="preserve"> </w:t>
    </w:r>
    <w:hyperlink r:id="Rc70f56765d884a79">
      <w:r w:rsidRPr="49902210" w:rsidDel="00000000" w:rsidR="00000000">
        <w:rPr>
          <w:rFonts w:ascii="FreeSans" w:hAnsi="FreeSans" w:eastAsia="FreeSans" w:cs="FreeSans"/>
          <w:b w:val="0"/>
          <w:bCs w:val="0"/>
          <w:i w:val="0"/>
          <w:iCs w:val="0"/>
          <w:caps w:val="0"/>
          <w:smallCaps w:val="0"/>
          <w:strike w:val="0"/>
          <w:dstrike w:val="0"/>
          <w:color w:val="333333"/>
          <w:sz w:val="18"/>
          <w:szCs w:val="18"/>
          <w:u w:val="single"/>
          <w:shd w:val="clear" w:fill="auto"/>
          <w:vertAlign w:val="baseline"/>
        </w:rPr>
        <w:t xml:space="preserve">coordenacao@wash.net.br</w:t>
      </w:r>
    </w:hyperlink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C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953"/>
        <w:tab w:val="right" w:pos="9906"/>
      </w:tabs>
      <w:spacing w:before="0" w:after="0" w:line="240" w:lineRule="auto"/>
      <w:ind w:left="0" w:right="0" w:firstLine="0"/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7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953"/>
        <w:tab w:val="right" w:pos="9906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/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221F12D0" wp14:editId="7777777">
          <wp:simplePos x="0" y="0"/>
          <wp:positionH relativeFrom="page">
            <wp:posOffset>474345</wp:posOffset>
          </wp:positionH>
          <wp:positionV relativeFrom="page">
            <wp:posOffset>606425</wp:posOffset>
          </wp:positionV>
          <wp:extent cx="1235710" cy="873125"/>
          <wp:effectExtent l="0" t="0" r="0" b="0"/>
          <wp:wrapSquare wrapText="bothSides" distT="0" distB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235710" cy="873125"/>
                  </a:xfrm>
                  <a:prstGeom prst="rect"/>
                  <a:ln/>
                </pic:spPr>
              </pic:pic>
            </a:graphicData>
          </a:graphic>
        </wp:anchor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5CC3D5"/>
  <w15:docId w15:val="{71BD3B51-A1F3-4A2A-AF51-81800FF9DB54}"/>
  <w:rsids>
    <w:rsidRoot w:val="49902210"/>
    <w:rsid w:val="49902210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  <w:uiPriority w:val="1"/>
    <w:qFormat w:val="1"/>
    <w:pPr>
      <w:widowControl w:val="1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9D70F7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Nfase">
    <w:name w:val="Ênfase"/>
    <w:basedOn w:val="DefaultParagraphFont"/>
    <w:uiPriority w:val="20"/>
    <w:qFormat w:val="1"/>
    <w:rsid w:val="003A44A8"/>
    <w:rPr>
      <w:i w:val="1"/>
      <w:iCs w:val="1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 w:val="1"/>
    <w:pPr>
      <w:keepNext w:val="1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uiPriority w:val="1"/>
    <w:qFormat w:val="1"/>
    <w:pPr>
      <w:ind w:left="644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before="120" w:after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 w:customStyle="1">
    <w:name w:val="Table Paragraph"/>
    <w:basedOn w:val="Normal"/>
    <w:uiPriority w:val="1"/>
    <w:qFormat w:val="1"/>
    <w:pPr/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9D70F7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lear" w:pos="720"/>
        <w:tab w:val="center" w:leader="none" w:pos="4953"/>
        <w:tab w:val="right" w:leader="none" w:pos="9906"/>
      </w:tabs>
    </w:pPr>
    <w:rPr/>
  </w:style>
  <w:style w:type="paragraph" w:styleId="Rodap">
    <w:name w:val="Footer"/>
    <w:basedOn w:val="Normal"/>
    <w:pPr>
      <w:suppressLineNumbers w:val="1"/>
      <w:tabs>
        <w:tab w:val="clear" w:pos="720"/>
        <w:tab w:val="center" w:leader="none" w:pos="4953"/>
        <w:tab w:val="right" w:leader="none" w:pos="9906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Normal Table2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0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footer" Target="footer1.xml" Id="rId10" /><Relationship Type="http://schemas.openxmlformats.org/officeDocument/2006/relationships/header" Target="header1.xml" Id="rId9" /><Relationship Type="http://schemas.openxmlformats.org/officeDocument/2006/relationships/styles" Target="styles.xml" Id="rId5" /><Relationship Type="http://schemas.openxmlformats.org/officeDocument/2006/relationships/customXml" Target="../customXML/item1.xml" Id="rId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a579d2f9b015489d" /><Relationship Type="http://schemas.openxmlformats.org/officeDocument/2006/relationships/hyperlink" Target="https://wash.net.br/" TargetMode="External" Id="R0476b77d14df4d21" /><Relationship Type="http://schemas.openxmlformats.org/officeDocument/2006/relationships/hyperlink" Target="mailto:coordenacao@wash.net.br" TargetMode="External" Id="Rc70f56765d884a79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4NZ0rDCTY6J3ff2fUswccffQw==">AMUW2mWtAt5ktnkQ+RLj0dsZ4CTqCQwsxILmrCJWgU6IQQFsu942F02jpDP39p4epxf9IbFCxDmuJERHQoNAlqZmj5cnIq2vwTeigXvsHCyghiFX4cm7LSc=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2021-05-12T14:09:00.0000000Z</dcterms:created>
  <dc:creator>Ana Carolina</dc:creator>
  <lastModifiedBy>michel morandi</lastModifiedBy>
  <dcterms:modified xsi:type="dcterms:W3CDTF">2022-04-05T23:15:27.9439962Z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